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4C" w:rsidRPr="004222CA" w:rsidRDefault="004222CA" w:rsidP="00140DAA">
      <w:pPr>
        <w:rPr>
          <w:b/>
          <w:sz w:val="24"/>
          <w:szCs w:val="24"/>
        </w:rPr>
      </w:pPr>
      <w:r w:rsidRPr="004222CA">
        <w:rPr>
          <w:b/>
          <w:sz w:val="24"/>
          <w:szCs w:val="24"/>
        </w:rPr>
        <w:t>SDRUŽENÍ HASIČŮ ČECH, MORAVY A SLEZSKA</w:t>
      </w:r>
    </w:p>
    <w:p w:rsidR="004222CA" w:rsidRPr="004222CA" w:rsidRDefault="004222CA" w:rsidP="00140DAA">
      <w:pPr>
        <w:rPr>
          <w:b/>
          <w:sz w:val="24"/>
          <w:szCs w:val="24"/>
        </w:rPr>
      </w:pPr>
      <w:r w:rsidRPr="004222CA">
        <w:rPr>
          <w:b/>
          <w:sz w:val="24"/>
          <w:szCs w:val="24"/>
        </w:rPr>
        <w:t>OKRESNÍ SDRUŽENÍ HASIČŮ ROKYCANY</w:t>
      </w:r>
    </w:p>
    <w:p w:rsidR="004222CA" w:rsidRPr="004222CA" w:rsidRDefault="004222CA" w:rsidP="00140DAA">
      <w:pPr>
        <w:rPr>
          <w:sz w:val="24"/>
          <w:szCs w:val="24"/>
        </w:rPr>
      </w:pPr>
    </w:p>
    <w:p w:rsidR="004222CA" w:rsidRPr="004222CA" w:rsidRDefault="004222CA" w:rsidP="00140DAA">
      <w:pPr>
        <w:rPr>
          <w:sz w:val="24"/>
          <w:szCs w:val="24"/>
          <w:u w:val="single"/>
        </w:rPr>
      </w:pPr>
      <w:r w:rsidRPr="004222CA">
        <w:rPr>
          <w:sz w:val="24"/>
          <w:szCs w:val="24"/>
          <w:u w:val="single"/>
        </w:rPr>
        <w:t>Shromáždění delegátů sborů dobrovolných hasičů okresu Rokycany konané dne 28. března 2020 ve Strašicích</w:t>
      </w:r>
    </w:p>
    <w:p w:rsidR="004222CA" w:rsidRDefault="004222CA">
      <w:pPr>
        <w:rPr>
          <w:sz w:val="24"/>
          <w:szCs w:val="24"/>
        </w:rPr>
      </w:pPr>
    </w:p>
    <w:p w:rsidR="004222CA" w:rsidRDefault="004222CA" w:rsidP="004222CA">
      <w:pPr>
        <w:jc w:val="center"/>
        <w:rPr>
          <w:b/>
          <w:sz w:val="24"/>
          <w:szCs w:val="24"/>
        </w:rPr>
      </w:pPr>
    </w:p>
    <w:p w:rsidR="004222CA" w:rsidRDefault="004222CA" w:rsidP="004222CA">
      <w:pPr>
        <w:jc w:val="center"/>
        <w:rPr>
          <w:b/>
          <w:sz w:val="24"/>
          <w:szCs w:val="24"/>
        </w:rPr>
      </w:pPr>
      <w:r w:rsidRPr="004222CA">
        <w:rPr>
          <w:b/>
          <w:sz w:val="24"/>
          <w:szCs w:val="24"/>
        </w:rPr>
        <w:t>VOLEBNÍ ŘÁD</w:t>
      </w:r>
    </w:p>
    <w:p w:rsidR="004222CA" w:rsidRDefault="004222CA" w:rsidP="004222CA">
      <w:pPr>
        <w:rPr>
          <w:b/>
          <w:sz w:val="24"/>
          <w:szCs w:val="24"/>
        </w:rPr>
      </w:pPr>
    </w:p>
    <w:p w:rsidR="004222CA" w:rsidRDefault="00B66290" w:rsidP="004222CA">
      <w:pPr>
        <w:rPr>
          <w:sz w:val="24"/>
          <w:szCs w:val="24"/>
        </w:rPr>
      </w:pPr>
      <w:r>
        <w:rPr>
          <w:sz w:val="24"/>
          <w:szCs w:val="24"/>
        </w:rPr>
        <w:t>Shromáždění delegátů sborů</w:t>
      </w:r>
      <w:r w:rsidR="004222CA">
        <w:rPr>
          <w:sz w:val="24"/>
          <w:szCs w:val="24"/>
        </w:rPr>
        <w:t xml:space="preserve"> okresu Rokycany volí starostu OSH, čtyři náměstky starosty OSH, </w:t>
      </w:r>
      <w:r w:rsidR="001336DE">
        <w:rPr>
          <w:sz w:val="24"/>
          <w:szCs w:val="24"/>
        </w:rPr>
        <w:t>sedm</w:t>
      </w:r>
      <w:r w:rsidR="004222CA">
        <w:rPr>
          <w:sz w:val="24"/>
          <w:szCs w:val="24"/>
        </w:rPr>
        <w:t xml:space="preserve"> členů výkonného výboru, předsedu okresní kontrolní a revizní rady a čtyři členy okresní kontrolní a revizní rady. Kandidáti na tyto funkce byli navrženi na jednáních řádných va</w:t>
      </w:r>
      <w:r w:rsidR="009F7800">
        <w:rPr>
          <w:sz w:val="24"/>
          <w:szCs w:val="24"/>
        </w:rPr>
        <w:t>lných hromad v jednotlivých SDH.</w:t>
      </w:r>
      <w:r w:rsidR="004222CA">
        <w:rPr>
          <w:sz w:val="24"/>
          <w:szCs w:val="24"/>
        </w:rPr>
        <w:t xml:space="preserve"> Možnost podání návrhů kandidátů na funkce </w:t>
      </w:r>
      <w:r>
        <w:rPr>
          <w:sz w:val="24"/>
          <w:szCs w:val="24"/>
        </w:rPr>
        <w:t xml:space="preserve">volené shromážděním delegátů </w:t>
      </w:r>
      <w:r w:rsidR="004222CA">
        <w:rPr>
          <w:sz w:val="24"/>
          <w:szCs w:val="24"/>
        </w:rPr>
        <w:t xml:space="preserve">bude ukončena dnem předání dokumentů z řádných valných hromad na VV OSH  do 28. 2. 2020. </w:t>
      </w:r>
    </w:p>
    <w:p w:rsidR="004222CA" w:rsidRDefault="004222CA" w:rsidP="004222CA">
      <w:pPr>
        <w:rPr>
          <w:sz w:val="24"/>
          <w:szCs w:val="24"/>
        </w:rPr>
      </w:pPr>
      <w:r>
        <w:rPr>
          <w:sz w:val="24"/>
          <w:szCs w:val="24"/>
        </w:rPr>
        <w:t>Shromáždění delegátů sborů dále volí za OSH Rokycany dva zástupce do výkonného výboru KSH Plzeňského kraje.</w:t>
      </w:r>
    </w:p>
    <w:p w:rsidR="004222CA" w:rsidRDefault="004222CA" w:rsidP="004222CA">
      <w:pPr>
        <w:rPr>
          <w:sz w:val="24"/>
          <w:szCs w:val="24"/>
        </w:rPr>
      </w:pPr>
      <w:r>
        <w:rPr>
          <w:sz w:val="24"/>
          <w:szCs w:val="24"/>
        </w:rPr>
        <w:t xml:space="preserve">Shromáždění </w:t>
      </w:r>
      <w:r w:rsidR="00B66290">
        <w:rPr>
          <w:sz w:val="24"/>
          <w:szCs w:val="24"/>
        </w:rPr>
        <w:t xml:space="preserve">delegátů </w:t>
      </w:r>
      <w:r>
        <w:rPr>
          <w:sz w:val="24"/>
          <w:szCs w:val="24"/>
        </w:rPr>
        <w:t>dále volí tři delegáty na Shromáždění delegátů OSH. Tito delegáti budou zároveň zastupovat OSH Rokycany na jednání Shromáždění představitelů OSH.</w:t>
      </w:r>
    </w:p>
    <w:p w:rsidR="004222CA" w:rsidRDefault="00B66290" w:rsidP="004222CA">
      <w:pPr>
        <w:rPr>
          <w:sz w:val="24"/>
          <w:szCs w:val="24"/>
        </w:rPr>
      </w:pPr>
      <w:r>
        <w:rPr>
          <w:sz w:val="24"/>
          <w:szCs w:val="24"/>
        </w:rPr>
        <w:t xml:space="preserve">Shromáždění delegátů </w:t>
      </w:r>
      <w:r w:rsidR="004222CA">
        <w:rPr>
          <w:sz w:val="24"/>
          <w:szCs w:val="24"/>
        </w:rPr>
        <w:t>volí tři delegáty a dva náhr</w:t>
      </w:r>
      <w:r>
        <w:rPr>
          <w:sz w:val="24"/>
          <w:szCs w:val="24"/>
        </w:rPr>
        <w:t>adníky na VI. Sjezd SH ČMS a</w:t>
      </w:r>
      <w:r w:rsidR="004222CA">
        <w:rPr>
          <w:sz w:val="24"/>
          <w:szCs w:val="24"/>
        </w:rPr>
        <w:t xml:space="preserve"> kandidáty do VV SH ČMS. Hlasovací právo má každý delegát s hlasem rozhodujícím, který byl řádně zvolen na ŘVH sboru. </w:t>
      </w:r>
    </w:p>
    <w:p w:rsidR="004222CA" w:rsidRDefault="004222CA" w:rsidP="004222CA">
      <w:pPr>
        <w:rPr>
          <w:sz w:val="24"/>
          <w:szCs w:val="24"/>
        </w:rPr>
      </w:pPr>
    </w:p>
    <w:p w:rsidR="004222CA" w:rsidRDefault="004222CA" w:rsidP="004222CA">
      <w:pPr>
        <w:jc w:val="center"/>
        <w:rPr>
          <w:b/>
          <w:sz w:val="24"/>
          <w:szCs w:val="24"/>
        </w:rPr>
      </w:pPr>
      <w:r w:rsidRPr="004222CA">
        <w:rPr>
          <w:b/>
          <w:sz w:val="24"/>
          <w:szCs w:val="24"/>
        </w:rPr>
        <w:t>PROVEDENÍ VOLEB</w:t>
      </w:r>
    </w:p>
    <w:p w:rsidR="004222CA" w:rsidRDefault="004222CA" w:rsidP="004222CA">
      <w:pPr>
        <w:jc w:val="center"/>
        <w:rPr>
          <w:b/>
          <w:sz w:val="24"/>
          <w:szCs w:val="24"/>
        </w:rPr>
      </w:pPr>
    </w:p>
    <w:p w:rsidR="004222CA" w:rsidRDefault="004222CA" w:rsidP="004222CA">
      <w:pPr>
        <w:rPr>
          <w:sz w:val="24"/>
          <w:szCs w:val="24"/>
        </w:rPr>
      </w:pPr>
      <w:r w:rsidRPr="004222CA">
        <w:rPr>
          <w:sz w:val="24"/>
          <w:szCs w:val="24"/>
        </w:rPr>
        <w:t>Volba předsedy OKRR, členů OKRR, zástupců do orgánů</w:t>
      </w:r>
      <w:r>
        <w:rPr>
          <w:sz w:val="24"/>
          <w:szCs w:val="24"/>
        </w:rPr>
        <w:t xml:space="preserve"> Krajského sdružení hasičů Plzeňského kraje, volba delegátů </w:t>
      </w:r>
      <w:r w:rsidR="00D82095">
        <w:rPr>
          <w:sz w:val="24"/>
          <w:szCs w:val="24"/>
        </w:rPr>
        <w:t>a náhradníků na VI. Sjezd SH Č</w:t>
      </w:r>
      <w:r>
        <w:rPr>
          <w:sz w:val="24"/>
          <w:szCs w:val="24"/>
        </w:rPr>
        <w:t>MS a kandidátů do SH ČMS bude provedena veřejně zve</w:t>
      </w:r>
      <w:r w:rsidR="00D82095">
        <w:rPr>
          <w:sz w:val="24"/>
          <w:szCs w:val="24"/>
        </w:rPr>
        <w:t>dnutím ruky</w:t>
      </w:r>
      <w:r>
        <w:rPr>
          <w:sz w:val="24"/>
          <w:szCs w:val="24"/>
        </w:rPr>
        <w:t xml:space="preserve"> s delegačním lístkem. Ostatní volby budou provedeny tajnou volbou, případně volbou veřejnou dle rozhodnutí delegátů. </w:t>
      </w:r>
    </w:p>
    <w:p w:rsidR="00D82095" w:rsidRDefault="00D82095" w:rsidP="004222CA">
      <w:pPr>
        <w:rPr>
          <w:sz w:val="24"/>
          <w:szCs w:val="24"/>
        </w:rPr>
      </w:pPr>
    </w:p>
    <w:p w:rsidR="00D82095" w:rsidRDefault="00D82095" w:rsidP="00D82095">
      <w:pPr>
        <w:jc w:val="center"/>
        <w:rPr>
          <w:b/>
          <w:sz w:val="24"/>
          <w:szCs w:val="24"/>
        </w:rPr>
      </w:pPr>
      <w:r w:rsidRPr="00D82095">
        <w:rPr>
          <w:b/>
          <w:sz w:val="24"/>
          <w:szCs w:val="24"/>
        </w:rPr>
        <w:t>VOLBA STAROSTY OSH ROKYCANY</w:t>
      </w:r>
    </w:p>
    <w:p w:rsidR="00D82095" w:rsidRDefault="00D82095" w:rsidP="00D82095">
      <w:pPr>
        <w:jc w:val="center"/>
        <w:rPr>
          <w:b/>
          <w:sz w:val="24"/>
          <w:szCs w:val="24"/>
        </w:rPr>
      </w:pPr>
    </w:p>
    <w:p w:rsidR="00D82095" w:rsidRDefault="00D82095" w:rsidP="00D82095">
      <w:pPr>
        <w:rPr>
          <w:sz w:val="24"/>
          <w:szCs w:val="24"/>
        </w:rPr>
      </w:pPr>
      <w:r>
        <w:rPr>
          <w:sz w:val="24"/>
          <w:szCs w:val="24"/>
        </w:rPr>
        <w:t>Při tajném hlasování obdrží každý delegát Shromáždění delegátů SDH s hlasem rozhodujícím hlasovací lístek, na kterém budou uvedeni všichni kandidáti na starostu OSH, navržení na ŘV SDH. V prvním kole delegát s hlasem rozhodujícím označí křížkem do kolonky VOLBA toho kandidáta na funkci s</w:t>
      </w:r>
      <w:r w:rsidR="00657B8E">
        <w:rPr>
          <w:sz w:val="24"/>
          <w:szCs w:val="24"/>
        </w:rPr>
        <w:t>tarosty OSH, k</w:t>
      </w:r>
      <w:r>
        <w:rPr>
          <w:sz w:val="24"/>
          <w:szCs w:val="24"/>
        </w:rPr>
        <w:t>terému dává svůj hlas.  V prvním kole bude zvolen ten kandidát, který obdrží nadpoloviční počet hlasů přítomných delegátů. Pokud v prvním kole nezíská žádný z kandidátů nadpoloviční počet hlasů (např. shodný počet hlasů), uskuteční se kolo druhé. Do druhého kola postoupí kandidáti, kteří v prvním kole obdrželi první a druhý nejvyšší počet hlasů. Pro volbu ve druhém kole obdrží delegáti prázdný hlasovací lístek opatřený razítkem OSH, na který napíší jméno kandidáta, kterému dávají svůj hlas. Předseda volební komise oznámí jména kandidátů, kteří budou voleni. Zvolen bude ten kandidát, který obdrží větší počet hlasů</w:t>
      </w:r>
      <w:r w:rsidR="00B66290">
        <w:rPr>
          <w:sz w:val="24"/>
          <w:szCs w:val="24"/>
        </w:rPr>
        <w:t xml:space="preserve">. Kandidáti na funkci starosty </w:t>
      </w:r>
      <w:bookmarkStart w:id="0" w:name="_GoBack"/>
      <w:bookmarkEnd w:id="0"/>
      <w:r>
        <w:rPr>
          <w:sz w:val="24"/>
          <w:szCs w:val="24"/>
        </w:rPr>
        <w:t>nezvolení do funkce starosty nebudou zařazeni na kandidátku p</w:t>
      </w:r>
      <w:r w:rsidR="00657B8E">
        <w:rPr>
          <w:sz w:val="24"/>
          <w:szCs w:val="24"/>
        </w:rPr>
        <w:t>ro volbu náměstků starosty OSH a členů VV OSH.</w:t>
      </w:r>
    </w:p>
    <w:p w:rsidR="00D82095" w:rsidRDefault="00D82095" w:rsidP="00D82095">
      <w:pPr>
        <w:jc w:val="center"/>
        <w:rPr>
          <w:b/>
          <w:sz w:val="24"/>
          <w:szCs w:val="24"/>
        </w:rPr>
      </w:pPr>
      <w:r w:rsidRPr="00D82095">
        <w:rPr>
          <w:b/>
          <w:sz w:val="24"/>
          <w:szCs w:val="24"/>
        </w:rPr>
        <w:lastRenderedPageBreak/>
        <w:t>VOLBA ČTYŘ NÁMĚSTKŮ STAROSTY OSH</w:t>
      </w:r>
    </w:p>
    <w:p w:rsidR="00D82095" w:rsidRDefault="00D82095" w:rsidP="00D82095">
      <w:pPr>
        <w:jc w:val="center"/>
        <w:rPr>
          <w:b/>
          <w:sz w:val="24"/>
          <w:szCs w:val="24"/>
        </w:rPr>
      </w:pPr>
    </w:p>
    <w:p w:rsidR="00D82095" w:rsidRDefault="00D82095" w:rsidP="00D82095">
      <w:pPr>
        <w:rPr>
          <w:sz w:val="24"/>
          <w:szCs w:val="24"/>
        </w:rPr>
      </w:pPr>
      <w:r>
        <w:rPr>
          <w:sz w:val="24"/>
          <w:szCs w:val="24"/>
        </w:rPr>
        <w:t>Při tajném hlasování obdrží každý delegát hlasovací lístek, na kterém budu uvedeni všichni kandidáti na funkci náměstků starosty OSH, navržení na ŘV</w:t>
      </w:r>
      <w:r w:rsidR="00657B8E">
        <w:rPr>
          <w:sz w:val="24"/>
          <w:szCs w:val="24"/>
        </w:rPr>
        <w:t>H</w:t>
      </w:r>
      <w:r>
        <w:rPr>
          <w:sz w:val="24"/>
          <w:szCs w:val="24"/>
        </w:rPr>
        <w:t xml:space="preserve"> SDH. V prvním kole delegát s hlasem rozhodujícím označí křížkem do kolonky VOLBA čtyři kandidáty. </w:t>
      </w:r>
      <w:r w:rsidR="001336DE">
        <w:rPr>
          <w:sz w:val="24"/>
          <w:szCs w:val="24"/>
        </w:rPr>
        <w:t xml:space="preserve">Zvoleni budou ti </w:t>
      </w:r>
      <w:r>
        <w:rPr>
          <w:sz w:val="24"/>
          <w:szCs w:val="24"/>
        </w:rPr>
        <w:t xml:space="preserve">kandidáti, kteří obdrží nadpoloviční počet hlasů. </w:t>
      </w:r>
      <w:r w:rsidR="001336DE">
        <w:rPr>
          <w:sz w:val="24"/>
          <w:szCs w:val="24"/>
        </w:rPr>
        <w:t>N</w:t>
      </w:r>
      <w:r w:rsidR="00A27B05">
        <w:rPr>
          <w:sz w:val="24"/>
          <w:szCs w:val="24"/>
        </w:rPr>
        <w:t xml:space="preserve">ezvolení kandidáti na funkci náměstka starosty OSH nebudou zařazeni na kandidátku pro volbu členů výkonného výboru OSH. </w:t>
      </w:r>
    </w:p>
    <w:p w:rsidR="00A27B05" w:rsidRDefault="00A27B05" w:rsidP="00D82095">
      <w:pPr>
        <w:rPr>
          <w:sz w:val="24"/>
          <w:szCs w:val="24"/>
        </w:rPr>
      </w:pPr>
    </w:p>
    <w:p w:rsidR="00A27B05" w:rsidRDefault="00A27B05" w:rsidP="00A27B05">
      <w:pPr>
        <w:jc w:val="center"/>
        <w:rPr>
          <w:b/>
          <w:sz w:val="24"/>
          <w:szCs w:val="24"/>
        </w:rPr>
      </w:pPr>
      <w:r w:rsidRPr="00A27B05">
        <w:rPr>
          <w:b/>
          <w:sz w:val="24"/>
          <w:szCs w:val="24"/>
        </w:rPr>
        <w:t>VOLBA ČLENŮ VÝKONNÉHO VÝBORU</w:t>
      </w:r>
    </w:p>
    <w:p w:rsidR="00A27B05" w:rsidRDefault="00A27B05" w:rsidP="00A27B05">
      <w:pPr>
        <w:jc w:val="center"/>
        <w:rPr>
          <w:b/>
          <w:sz w:val="24"/>
          <w:szCs w:val="24"/>
        </w:rPr>
      </w:pPr>
    </w:p>
    <w:p w:rsidR="00A27B05" w:rsidRDefault="001336DE" w:rsidP="00A27B05">
      <w:pPr>
        <w:rPr>
          <w:sz w:val="24"/>
          <w:szCs w:val="24"/>
        </w:rPr>
      </w:pPr>
      <w:r>
        <w:rPr>
          <w:sz w:val="24"/>
          <w:szCs w:val="24"/>
        </w:rPr>
        <w:t>Bude voleno sedm</w:t>
      </w:r>
      <w:r w:rsidR="00A27B05">
        <w:rPr>
          <w:sz w:val="24"/>
          <w:szCs w:val="24"/>
        </w:rPr>
        <w:t xml:space="preserve"> členů výkonného výboru OSH. Volba bude buď veřejná, nebo tajná, dle rozhodnutí delegátů. V případě veřejné volby se bude o všech kandidátech hlasovat jednotlivě. Při tajné volbě obdrží delegáti hlasovací lístky pro volbu člena VV OSH se všemi navrženými kandidáty, kteří byli navrženi na ŘVH sborů. Do kolonky VOLBA označí křížkem </w:t>
      </w:r>
      <w:r>
        <w:rPr>
          <w:sz w:val="24"/>
          <w:szCs w:val="24"/>
        </w:rPr>
        <w:t>sedm</w:t>
      </w:r>
      <w:r w:rsidR="00A27B05">
        <w:rPr>
          <w:sz w:val="24"/>
          <w:szCs w:val="24"/>
        </w:rPr>
        <w:t xml:space="preserve"> kandidátů, kterým dává svůj hlas. Zvoleni budou kandidáti s </w:t>
      </w:r>
      <w:r>
        <w:rPr>
          <w:sz w:val="24"/>
          <w:szCs w:val="24"/>
        </w:rPr>
        <w:t>nadpolovičním</w:t>
      </w:r>
      <w:r w:rsidR="00A27B05">
        <w:rPr>
          <w:sz w:val="24"/>
          <w:szCs w:val="24"/>
        </w:rPr>
        <w:t xml:space="preserve"> počtem hlasů. </w:t>
      </w:r>
    </w:p>
    <w:p w:rsidR="00A27B05" w:rsidRDefault="00A27B05" w:rsidP="00A27B05">
      <w:pPr>
        <w:jc w:val="center"/>
        <w:rPr>
          <w:b/>
          <w:sz w:val="24"/>
          <w:szCs w:val="24"/>
        </w:rPr>
      </w:pPr>
      <w:r w:rsidRPr="00A27B05">
        <w:rPr>
          <w:b/>
          <w:sz w:val="24"/>
          <w:szCs w:val="24"/>
        </w:rPr>
        <w:t>VOLBA PŘEDSEDY OKRR</w:t>
      </w:r>
    </w:p>
    <w:p w:rsidR="00A27B05" w:rsidRDefault="00A27B05" w:rsidP="00A27B05">
      <w:pPr>
        <w:rPr>
          <w:sz w:val="24"/>
          <w:szCs w:val="24"/>
        </w:rPr>
      </w:pPr>
      <w:r>
        <w:rPr>
          <w:sz w:val="24"/>
          <w:szCs w:val="24"/>
        </w:rPr>
        <w:t>Volba bude provedena veřejně.</w:t>
      </w:r>
    </w:p>
    <w:p w:rsidR="00A27B05" w:rsidRDefault="00A27B05" w:rsidP="00A27B05">
      <w:pPr>
        <w:rPr>
          <w:sz w:val="24"/>
          <w:szCs w:val="24"/>
        </w:rPr>
      </w:pPr>
    </w:p>
    <w:p w:rsidR="00A27B05" w:rsidRDefault="00A27B05" w:rsidP="00A27B05">
      <w:pPr>
        <w:jc w:val="center"/>
        <w:rPr>
          <w:b/>
          <w:sz w:val="24"/>
          <w:szCs w:val="24"/>
        </w:rPr>
      </w:pPr>
      <w:r w:rsidRPr="00A27B05">
        <w:rPr>
          <w:b/>
          <w:sz w:val="24"/>
          <w:szCs w:val="24"/>
        </w:rPr>
        <w:t>VOLBA ČLENŮ OKRR</w:t>
      </w:r>
    </w:p>
    <w:p w:rsidR="00A27B05" w:rsidRPr="00A27B05" w:rsidRDefault="00A27B05" w:rsidP="00A27B05">
      <w:pPr>
        <w:rPr>
          <w:sz w:val="24"/>
          <w:szCs w:val="24"/>
        </w:rPr>
      </w:pPr>
      <w:r>
        <w:rPr>
          <w:sz w:val="24"/>
          <w:szCs w:val="24"/>
        </w:rPr>
        <w:t>Volba bude provedena veřejně.</w:t>
      </w:r>
    </w:p>
    <w:p w:rsidR="00A27B05" w:rsidRDefault="00A27B05" w:rsidP="00A27B05">
      <w:pPr>
        <w:rPr>
          <w:sz w:val="24"/>
          <w:szCs w:val="24"/>
        </w:rPr>
      </w:pPr>
    </w:p>
    <w:p w:rsidR="00A27B05" w:rsidRDefault="00A27B05" w:rsidP="00A27B05">
      <w:pPr>
        <w:rPr>
          <w:sz w:val="24"/>
          <w:szCs w:val="24"/>
        </w:rPr>
      </w:pPr>
    </w:p>
    <w:p w:rsidR="00A27B05" w:rsidRDefault="00A27B05" w:rsidP="00805D89">
      <w:pPr>
        <w:jc w:val="center"/>
        <w:rPr>
          <w:b/>
          <w:sz w:val="24"/>
          <w:szCs w:val="24"/>
        </w:rPr>
      </w:pPr>
      <w:r w:rsidRPr="00A27B05">
        <w:rPr>
          <w:b/>
          <w:sz w:val="24"/>
          <w:szCs w:val="24"/>
        </w:rPr>
        <w:t>NOMINAČNÍ VOLBA ČLENA DO VV SH ČM A ÚKRR</w:t>
      </w:r>
    </w:p>
    <w:p w:rsidR="00805D89" w:rsidRDefault="00805D89" w:rsidP="00A27B05">
      <w:pPr>
        <w:rPr>
          <w:sz w:val="24"/>
          <w:szCs w:val="24"/>
        </w:rPr>
      </w:pPr>
    </w:p>
    <w:p w:rsidR="00A27B05" w:rsidRDefault="00A27B05" w:rsidP="00A27B05">
      <w:pPr>
        <w:rPr>
          <w:sz w:val="24"/>
          <w:szCs w:val="24"/>
        </w:rPr>
      </w:pPr>
      <w:r>
        <w:rPr>
          <w:sz w:val="24"/>
          <w:szCs w:val="24"/>
        </w:rPr>
        <w:t>Při této volbě bude zvolen j</w:t>
      </w:r>
      <w:r w:rsidR="00805D89">
        <w:rPr>
          <w:sz w:val="24"/>
          <w:szCs w:val="24"/>
        </w:rPr>
        <w:t>eden kandidát na jednotlivé fun</w:t>
      </w:r>
      <w:r>
        <w:rPr>
          <w:sz w:val="24"/>
          <w:szCs w:val="24"/>
        </w:rPr>
        <w:t>kce.</w:t>
      </w:r>
    </w:p>
    <w:p w:rsidR="00805D89" w:rsidRDefault="00805D89" w:rsidP="00A27B05">
      <w:pPr>
        <w:rPr>
          <w:sz w:val="24"/>
          <w:szCs w:val="24"/>
        </w:rPr>
      </w:pPr>
    </w:p>
    <w:p w:rsidR="00805D89" w:rsidRDefault="00805D89" w:rsidP="00805D89">
      <w:pPr>
        <w:jc w:val="center"/>
        <w:rPr>
          <w:b/>
          <w:sz w:val="24"/>
          <w:szCs w:val="24"/>
        </w:rPr>
      </w:pPr>
    </w:p>
    <w:p w:rsidR="00805D89" w:rsidRDefault="00805D89" w:rsidP="00805D89">
      <w:pPr>
        <w:jc w:val="center"/>
        <w:rPr>
          <w:b/>
          <w:sz w:val="24"/>
          <w:szCs w:val="24"/>
        </w:rPr>
      </w:pPr>
      <w:r w:rsidRPr="00805D89">
        <w:rPr>
          <w:b/>
          <w:sz w:val="24"/>
          <w:szCs w:val="24"/>
        </w:rPr>
        <w:t>NEPLATNOST VOLBY</w:t>
      </w:r>
    </w:p>
    <w:p w:rsidR="00805D89" w:rsidRDefault="00805D89" w:rsidP="00805D89">
      <w:pPr>
        <w:pStyle w:val="Odstavecseseznamem"/>
        <w:numPr>
          <w:ilvl w:val="0"/>
          <w:numId w:val="27"/>
        </w:numPr>
        <w:rPr>
          <w:sz w:val="24"/>
          <w:szCs w:val="24"/>
        </w:rPr>
      </w:pPr>
      <w:r w:rsidRPr="00805D89">
        <w:rPr>
          <w:sz w:val="24"/>
          <w:szCs w:val="24"/>
        </w:rPr>
        <w:t>Bude-li na hlasovacích lístcích označeno více jmen, než bude určeno předsedou</w:t>
      </w:r>
      <w:r>
        <w:rPr>
          <w:sz w:val="24"/>
          <w:szCs w:val="24"/>
        </w:rPr>
        <w:t xml:space="preserve"> volební komise</w:t>
      </w:r>
    </w:p>
    <w:p w:rsidR="00805D89" w:rsidRDefault="00805D89" w:rsidP="00805D89">
      <w:pPr>
        <w:pStyle w:val="Odstavecseseznamem"/>
        <w:numPr>
          <w:ilvl w:val="0"/>
          <w:numId w:val="27"/>
        </w:numPr>
        <w:rPr>
          <w:sz w:val="24"/>
          <w:szCs w:val="24"/>
        </w:rPr>
      </w:pPr>
      <w:r>
        <w:rPr>
          <w:sz w:val="24"/>
          <w:szCs w:val="24"/>
        </w:rPr>
        <w:t>Budou-li na hlasovacích lístcích dopsaná jména, která nebyla zapsána ve Zprávě z ŘVH SDH</w:t>
      </w:r>
    </w:p>
    <w:p w:rsidR="00805D89" w:rsidRPr="00805D89" w:rsidRDefault="00805D89" w:rsidP="00805D89">
      <w:pPr>
        <w:pStyle w:val="Odstavecseseznamem"/>
        <w:numPr>
          <w:ilvl w:val="0"/>
          <w:numId w:val="27"/>
        </w:numPr>
        <w:rPr>
          <w:sz w:val="24"/>
          <w:szCs w:val="24"/>
        </w:rPr>
      </w:pPr>
      <w:r>
        <w:rPr>
          <w:sz w:val="24"/>
          <w:szCs w:val="24"/>
        </w:rPr>
        <w:t>Bude-li hlasovací lístek přeškrtnut, nebo jinak znehodnocen</w:t>
      </w:r>
    </w:p>
    <w:p w:rsidR="00A27B05" w:rsidRPr="00A27B05" w:rsidRDefault="00A27B05" w:rsidP="00A27B05">
      <w:pPr>
        <w:rPr>
          <w:sz w:val="24"/>
          <w:szCs w:val="24"/>
        </w:rPr>
      </w:pPr>
    </w:p>
    <w:p w:rsidR="00D82095" w:rsidRPr="00D82095" w:rsidRDefault="00D82095" w:rsidP="00D82095">
      <w:pPr>
        <w:rPr>
          <w:sz w:val="24"/>
          <w:szCs w:val="24"/>
        </w:rPr>
      </w:pPr>
    </w:p>
    <w:p w:rsidR="00D86E4C" w:rsidRDefault="00D86E4C" w:rsidP="004222CA">
      <w:pPr>
        <w:jc w:val="both"/>
      </w:pPr>
    </w:p>
    <w:p w:rsidR="004222CA" w:rsidRDefault="004222CA" w:rsidP="004222CA">
      <w:pPr>
        <w:jc w:val="both"/>
      </w:pPr>
    </w:p>
    <w:p w:rsidR="00D86E4C" w:rsidRDefault="00D86E4C">
      <w:r>
        <w:br w:type="page"/>
      </w:r>
    </w:p>
    <w:p w:rsidR="00B0347B" w:rsidRPr="00140DAA" w:rsidRDefault="00B0347B" w:rsidP="00140DAA"/>
    <w:sectPr w:rsidR="00B0347B" w:rsidRPr="00140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32C"/>
    <w:multiLevelType w:val="hybridMultilevel"/>
    <w:tmpl w:val="7E82C366"/>
    <w:lvl w:ilvl="0" w:tplc="CB3EA5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06923696"/>
    <w:multiLevelType w:val="multilevel"/>
    <w:tmpl w:val="CB32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60E07"/>
    <w:multiLevelType w:val="hybridMultilevel"/>
    <w:tmpl w:val="0CC4FEA4"/>
    <w:lvl w:ilvl="0" w:tplc="B556165C">
      <w:start w:val="3"/>
      <w:numFmt w:val="bullet"/>
      <w:lvlText w:val="-"/>
      <w:lvlJc w:val="left"/>
      <w:pPr>
        <w:ind w:left="1080" w:hanging="360"/>
      </w:pPr>
      <w:rPr>
        <w:rFonts w:ascii="Calibri" w:eastAsiaTheme="minorHAnsi"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8560513"/>
    <w:multiLevelType w:val="multilevel"/>
    <w:tmpl w:val="D3E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94EA5"/>
    <w:multiLevelType w:val="hybridMultilevel"/>
    <w:tmpl w:val="BED4755E"/>
    <w:lvl w:ilvl="0" w:tplc="1708CE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B4F90"/>
    <w:multiLevelType w:val="multilevel"/>
    <w:tmpl w:val="40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35547"/>
    <w:multiLevelType w:val="hybridMultilevel"/>
    <w:tmpl w:val="A8680918"/>
    <w:lvl w:ilvl="0" w:tplc="5080AE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F441CD"/>
    <w:multiLevelType w:val="hybridMultilevel"/>
    <w:tmpl w:val="7044836C"/>
    <w:lvl w:ilvl="0" w:tplc="61A0CD0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B6D5AA5"/>
    <w:multiLevelType w:val="hybridMultilevel"/>
    <w:tmpl w:val="0B482260"/>
    <w:lvl w:ilvl="0" w:tplc="205A92D8">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18A52BB"/>
    <w:multiLevelType w:val="hybridMultilevel"/>
    <w:tmpl w:val="94805570"/>
    <w:lvl w:ilvl="0" w:tplc="B32AC08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2763D1"/>
    <w:multiLevelType w:val="hybridMultilevel"/>
    <w:tmpl w:val="EC18DD38"/>
    <w:lvl w:ilvl="0" w:tplc="14E01A0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FC4ADE"/>
    <w:multiLevelType w:val="hybridMultilevel"/>
    <w:tmpl w:val="D5E67EC0"/>
    <w:lvl w:ilvl="0" w:tplc="0E60E7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E2000"/>
    <w:multiLevelType w:val="hybridMultilevel"/>
    <w:tmpl w:val="9D904CC8"/>
    <w:lvl w:ilvl="0" w:tplc="DBF0404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F95354A"/>
    <w:multiLevelType w:val="multilevel"/>
    <w:tmpl w:val="1CA6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25F90"/>
    <w:multiLevelType w:val="hybridMultilevel"/>
    <w:tmpl w:val="31143DAC"/>
    <w:lvl w:ilvl="0" w:tplc="02EC550C">
      <w:start w:val="3"/>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3375AC2"/>
    <w:multiLevelType w:val="hybridMultilevel"/>
    <w:tmpl w:val="5142C43E"/>
    <w:lvl w:ilvl="0" w:tplc="5C8CD9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01531F"/>
    <w:multiLevelType w:val="hybridMultilevel"/>
    <w:tmpl w:val="8752D2F0"/>
    <w:lvl w:ilvl="0" w:tplc="425E709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1167B2F"/>
    <w:multiLevelType w:val="hybridMultilevel"/>
    <w:tmpl w:val="7C0C5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665267"/>
    <w:multiLevelType w:val="hybridMultilevel"/>
    <w:tmpl w:val="F66AD24C"/>
    <w:lvl w:ilvl="0" w:tplc="3C6ED1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932317"/>
    <w:multiLevelType w:val="hybridMultilevel"/>
    <w:tmpl w:val="26C6052E"/>
    <w:lvl w:ilvl="0" w:tplc="0B4A5D0C">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BFA5041"/>
    <w:multiLevelType w:val="hybridMultilevel"/>
    <w:tmpl w:val="B024EA10"/>
    <w:lvl w:ilvl="0" w:tplc="5D002A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5F8F3B2B"/>
    <w:multiLevelType w:val="hybridMultilevel"/>
    <w:tmpl w:val="AE684064"/>
    <w:lvl w:ilvl="0" w:tplc="5D78220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61D163D2"/>
    <w:multiLevelType w:val="hybridMultilevel"/>
    <w:tmpl w:val="9B06C210"/>
    <w:lvl w:ilvl="0" w:tplc="E0E2041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24F3BC1"/>
    <w:multiLevelType w:val="hybridMultilevel"/>
    <w:tmpl w:val="BF48B25E"/>
    <w:lvl w:ilvl="0" w:tplc="14BCEFEC">
      <w:start w:val="3"/>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47B7E92"/>
    <w:multiLevelType w:val="multilevel"/>
    <w:tmpl w:val="F94E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B018B3"/>
    <w:multiLevelType w:val="hybridMultilevel"/>
    <w:tmpl w:val="9AC88F04"/>
    <w:lvl w:ilvl="0" w:tplc="FC40AD8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6684614"/>
    <w:multiLevelType w:val="hybridMultilevel"/>
    <w:tmpl w:val="B1CA27F4"/>
    <w:lvl w:ilvl="0" w:tplc="257430F0">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7"/>
  </w:num>
  <w:num w:numId="4">
    <w:abstractNumId w:val="22"/>
  </w:num>
  <w:num w:numId="5">
    <w:abstractNumId w:val="23"/>
  </w:num>
  <w:num w:numId="6">
    <w:abstractNumId w:val="1"/>
  </w:num>
  <w:num w:numId="7">
    <w:abstractNumId w:val="13"/>
  </w:num>
  <w:num w:numId="8">
    <w:abstractNumId w:val="24"/>
  </w:num>
  <w:num w:numId="9">
    <w:abstractNumId w:val="3"/>
  </w:num>
  <w:num w:numId="10">
    <w:abstractNumId w:val="15"/>
  </w:num>
  <w:num w:numId="11">
    <w:abstractNumId w:val="10"/>
  </w:num>
  <w:num w:numId="12">
    <w:abstractNumId w:val="16"/>
  </w:num>
  <w:num w:numId="13">
    <w:abstractNumId w:val="14"/>
  </w:num>
  <w:num w:numId="14">
    <w:abstractNumId w:val="11"/>
  </w:num>
  <w:num w:numId="15">
    <w:abstractNumId w:val="25"/>
  </w:num>
  <w:num w:numId="16">
    <w:abstractNumId w:val="18"/>
  </w:num>
  <w:num w:numId="17">
    <w:abstractNumId w:val="19"/>
  </w:num>
  <w:num w:numId="18">
    <w:abstractNumId w:val="2"/>
  </w:num>
  <w:num w:numId="19">
    <w:abstractNumId w:val="8"/>
  </w:num>
  <w:num w:numId="20">
    <w:abstractNumId w:val="0"/>
  </w:num>
  <w:num w:numId="21">
    <w:abstractNumId w:val="21"/>
  </w:num>
  <w:num w:numId="22">
    <w:abstractNumId w:val="20"/>
  </w:num>
  <w:num w:numId="23">
    <w:abstractNumId w:val="5"/>
  </w:num>
  <w:num w:numId="24">
    <w:abstractNumId w:val="17"/>
  </w:num>
  <w:num w:numId="25">
    <w:abstractNumId w:val="4"/>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9C"/>
    <w:rsid w:val="00015226"/>
    <w:rsid w:val="00030E61"/>
    <w:rsid w:val="00045E2E"/>
    <w:rsid w:val="00054E60"/>
    <w:rsid w:val="00063F21"/>
    <w:rsid w:val="00127896"/>
    <w:rsid w:val="001336DE"/>
    <w:rsid w:val="00140DAA"/>
    <w:rsid w:val="00167ED9"/>
    <w:rsid w:val="001961C7"/>
    <w:rsid w:val="001C1C89"/>
    <w:rsid w:val="001E52B7"/>
    <w:rsid w:val="00240FDC"/>
    <w:rsid w:val="00250718"/>
    <w:rsid w:val="002551C7"/>
    <w:rsid w:val="002767A1"/>
    <w:rsid w:val="002979EC"/>
    <w:rsid w:val="002A12C5"/>
    <w:rsid w:val="002B26AD"/>
    <w:rsid w:val="002C5B9D"/>
    <w:rsid w:val="002F06D3"/>
    <w:rsid w:val="003677F5"/>
    <w:rsid w:val="003C6473"/>
    <w:rsid w:val="003E423C"/>
    <w:rsid w:val="004222CA"/>
    <w:rsid w:val="00430816"/>
    <w:rsid w:val="00481492"/>
    <w:rsid w:val="00486025"/>
    <w:rsid w:val="00506F8E"/>
    <w:rsid w:val="00511382"/>
    <w:rsid w:val="0054684F"/>
    <w:rsid w:val="00637294"/>
    <w:rsid w:val="00657B8E"/>
    <w:rsid w:val="006B08D7"/>
    <w:rsid w:val="006B7D9C"/>
    <w:rsid w:val="00805D89"/>
    <w:rsid w:val="00811161"/>
    <w:rsid w:val="00811573"/>
    <w:rsid w:val="0082200B"/>
    <w:rsid w:val="00862247"/>
    <w:rsid w:val="008805F9"/>
    <w:rsid w:val="008D49EE"/>
    <w:rsid w:val="00950813"/>
    <w:rsid w:val="00962D5B"/>
    <w:rsid w:val="009675B9"/>
    <w:rsid w:val="00991DEE"/>
    <w:rsid w:val="009D4DEF"/>
    <w:rsid w:val="009E7204"/>
    <w:rsid w:val="009F2E43"/>
    <w:rsid w:val="009F7800"/>
    <w:rsid w:val="00A27B05"/>
    <w:rsid w:val="00A63995"/>
    <w:rsid w:val="00AD28AF"/>
    <w:rsid w:val="00B0347B"/>
    <w:rsid w:val="00B66290"/>
    <w:rsid w:val="00CC2AAF"/>
    <w:rsid w:val="00CC4D22"/>
    <w:rsid w:val="00D26474"/>
    <w:rsid w:val="00D40DEC"/>
    <w:rsid w:val="00D82095"/>
    <w:rsid w:val="00D86E4C"/>
    <w:rsid w:val="00D94275"/>
    <w:rsid w:val="00DB286D"/>
    <w:rsid w:val="00DC459C"/>
    <w:rsid w:val="00DD1C36"/>
    <w:rsid w:val="00E427B7"/>
    <w:rsid w:val="00ED0497"/>
    <w:rsid w:val="00F10071"/>
    <w:rsid w:val="00F11DF7"/>
    <w:rsid w:val="00F1617F"/>
    <w:rsid w:val="00F32171"/>
    <w:rsid w:val="00F85384"/>
    <w:rsid w:val="00FA7F5E"/>
    <w:rsid w:val="00FB2C12"/>
    <w:rsid w:val="00FE271F"/>
    <w:rsid w:val="00FF4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0EC2-CF32-484A-9D60-9B2AD7AB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26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F2E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48602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86224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86224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86025"/>
    <w:rPr>
      <w:rFonts w:ascii="Times New Roman" w:eastAsia="Times New Roman" w:hAnsi="Times New Roman" w:cs="Times New Roman"/>
      <w:b/>
      <w:bCs/>
      <w:sz w:val="27"/>
      <w:szCs w:val="27"/>
      <w:lang w:eastAsia="cs-CZ"/>
    </w:rPr>
  </w:style>
  <w:style w:type="paragraph" w:customStyle="1" w:styleId="l2">
    <w:name w:val="l2"/>
    <w:basedOn w:val="Normln"/>
    <w:rsid w:val="004860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4860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86025"/>
    <w:rPr>
      <w:i/>
      <w:iCs/>
    </w:rPr>
  </w:style>
  <w:style w:type="paragraph" w:customStyle="1" w:styleId="l4">
    <w:name w:val="l4"/>
    <w:basedOn w:val="Normln"/>
    <w:rsid w:val="004860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767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67A1"/>
    <w:rPr>
      <w:rFonts w:ascii="Segoe UI" w:hAnsi="Segoe UI" w:cs="Segoe UI"/>
      <w:sz w:val="18"/>
      <w:szCs w:val="18"/>
    </w:rPr>
  </w:style>
  <w:style w:type="paragraph" w:styleId="Odstavecseseznamem">
    <w:name w:val="List Paragraph"/>
    <w:basedOn w:val="Normln"/>
    <w:uiPriority w:val="34"/>
    <w:qFormat/>
    <w:rsid w:val="00030E61"/>
    <w:pPr>
      <w:ind w:left="720"/>
      <w:contextualSpacing/>
    </w:pPr>
  </w:style>
  <w:style w:type="paragraph" w:styleId="Normlnweb">
    <w:name w:val="Normal (Web)"/>
    <w:basedOn w:val="Normln"/>
    <w:uiPriority w:val="99"/>
    <w:semiHidden/>
    <w:unhideWhenUsed/>
    <w:rsid w:val="00506F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9F2E43"/>
    <w:rPr>
      <w:rFonts w:asciiTheme="majorHAnsi" w:eastAsiaTheme="majorEastAsia" w:hAnsiTheme="majorHAnsi" w:cstheme="majorBidi"/>
      <w:color w:val="2E74B5" w:themeColor="accent1" w:themeShade="BF"/>
      <w:sz w:val="26"/>
      <w:szCs w:val="26"/>
    </w:rPr>
  </w:style>
  <w:style w:type="character" w:styleId="Siln">
    <w:name w:val="Strong"/>
    <w:basedOn w:val="Standardnpsmoodstavce"/>
    <w:uiPriority w:val="22"/>
    <w:qFormat/>
    <w:rsid w:val="009F2E43"/>
    <w:rPr>
      <w:b/>
      <w:bCs/>
    </w:rPr>
  </w:style>
  <w:style w:type="paragraph" w:customStyle="1" w:styleId="cv">
    <w:name w:val="c_v"/>
    <w:basedOn w:val="Normln"/>
    <w:rsid w:val="00DD1C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4684F"/>
    <w:rPr>
      <w:color w:val="0000FF"/>
      <w:u w:val="single"/>
    </w:rPr>
  </w:style>
  <w:style w:type="character" w:customStyle="1" w:styleId="Nadpis4Char">
    <w:name w:val="Nadpis 4 Char"/>
    <w:basedOn w:val="Standardnpsmoodstavce"/>
    <w:link w:val="Nadpis4"/>
    <w:uiPriority w:val="9"/>
    <w:semiHidden/>
    <w:rsid w:val="00862247"/>
    <w:rPr>
      <w:rFonts w:asciiTheme="majorHAnsi" w:eastAsiaTheme="majorEastAsia" w:hAnsiTheme="majorHAnsi" w:cstheme="majorBidi"/>
      <w:i/>
      <w:iCs/>
      <w:color w:val="2E74B5" w:themeColor="accent1" w:themeShade="BF"/>
    </w:rPr>
  </w:style>
  <w:style w:type="character" w:customStyle="1" w:styleId="Nadpis6Char">
    <w:name w:val="Nadpis 6 Char"/>
    <w:basedOn w:val="Standardnpsmoodstavce"/>
    <w:link w:val="Nadpis6"/>
    <w:uiPriority w:val="9"/>
    <w:semiHidden/>
    <w:rsid w:val="00862247"/>
    <w:rPr>
      <w:rFonts w:asciiTheme="majorHAnsi" w:eastAsiaTheme="majorEastAsia" w:hAnsiTheme="majorHAnsi" w:cstheme="majorBidi"/>
      <w:color w:val="1F4D78" w:themeColor="accent1" w:themeShade="7F"/>
    </w:rPr>
  </w:style>
  <w:style w:type="paragraph" w:customStyle="1" w:styleId="cu">
    <w:name w:val="c_u"/>
    <w:basedOn w:val="Normln"/>
    <w:rsid w:val="008622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26474"/>
    <w:rPr>
      <w:rFonts w:asciiTheme="majorHAnsi" w:eastAsiaTheme="majorEastAsia" w:hAnsiTheme="majorHAnsi" w:cstheme="majorBidi"/>
      <w:color w:val="2E74B5" w:themeColor="accent1" w:themeShade="BF"/>
      <w:sz w:val="32"/>
      <w:szCs w:val="32"/>
    </w:rPr>
  </w:style>
  <w:style w:type="paragraph" w:styleId="z-Zatekformule">
    <w:name w:val="HTML Top of Form"/>
    <w:basedOn w:val="Normln"/>
    <w:next w:val="Normln"/>
    <w:link w:val="z-ZatekformuleChar"/>
    <w:hidden/>
    <w:uiPriority w:val="99"/>
    <w:semiHidden/>
    <w:unhideWhenUsed/>
    <w:rsid w:val="00D26474"/>
    <w:pPr>
      <w:pBdr>
        <w:bottom w:val="single" w:sz="6" w:space="1" w:color="auto"/>
      </w:pBdr>
      <w:spacing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2647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26474"/>
    <w:pPr>
      <w:pBdr>
        <w:top w:val="single" w:sz="6" w:space="1" w:color="auto"/>
      </w:pBdr>
      <w:spacing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26474"/>
    <w:rPr>
      <w:rFonts w:ascii="Arial" w:eastAsia="Times New Roman" w:hAnsi="Arial" w:cs="Arial"/>
      <w:vanish/>
      <w:sz w:val="16"/>
      <w:szCs w:val="16"/>
      <w:lang w:eastAsia="cs-CZ"/>
    </w:rPr>
  </w:style>
  <w:style w:type="paragraph" w:customStyle="1" w:styleId="status">
    <w:name w:val="status"/>
    <w:basedOn w:val="Normln"/>
    <w:rsid w:val="00D264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d">
    <w:name w:val="red"/>
    <w:basedOn w:val="Standardnpsmoodstavce"/>
    <w:rsid w:val="00D26474"/>
  </w:style>
  <w:style w:type="character" w:customStyle="1" w:styleId="location">
    <w:name w:val="location"/>
    <w:basedOn w:val="Standardnpsmoodstavce"/>
    <w:rsid w:val="00D26474"/>
  </w:style>
  <w:style w:type="character" w:customStyle="1" w:styleId="rf-tab-lbl">
    <w:name w:val="rf-tab-lbl"/>
    <w:basedOn w:val="Standardnpsmoodstavce"/>
    <w:rsid w:val="00D2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6953">
      <w:bodyDiv w:val="1"/>
      <w:marLeft w:val="0"/>
      <w:marRight w:val="0"/>
      <w:marTop w:val="0"/>
      <w:marBottom w:val="0"/>
      <w:divBdr>
        <w:top w:val="none" w:sz="0" w:space="0" w:color="auto"/>
        <w:left w:val="none" w:sz="0" w:space="0" w:color="auto"/>
        <w:bottom w:val="none" w:sz="0" w:space="0" w:color="auto"/>
        <w:right w:val="none" w:sz="0" w:space="0" w:color="auto"/>
      </w:divBdr>
    </w:div>
    <w:div w:id="611745130">
      <w:bodyDiv w:val="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 w:id="1841390169">
          <w:marLeft w:val="0"/>
          <w:marRight w:val="0"/>
          <w:marTop w:val="0"/>
          <w:marBottom w:val="0"/>
          <w:divBdr>
            <w:top w:val="none" w:sz="0" w:space="0" w:color="auto"/>
            <w:left w:val="none" w:sz="0" w:space="0" w:color="auto"/>
            <w:bottom w:val="none" w:sz="0" w:space="0" w:color="auto"/>
            <w:right w:val="none" w:sz="0" w:space="0" w:color="auto"/>
          </w:divBdr>
        </w:div>
      </w:divsChild>
    </w:div>
    <w:div w:id="624195004">
      <w:bodyDiv w:val="1"/>
      <w:marLeft w:val="0"/>
      <w:marRight w:val="0"/>
      <w:marTop w:val="0"/>
      <w:marBottom w:val="0"/>
      <w:divBdr>
        <w:top w:val="none" w:sz="0" w:space="0" w:color="auto"/>
        <w:left w:val="none" w:sz="0" w:space="0" w:color="auto"/>
        <w:bottom w:val="none" w:sz="0" w:space="0" w:color="auto"/>
        <w:right w:val="none" w:sz="0" w:space="0" w:color="auto"/>
      </w:divBdr>
    </w:div>
    <w:div w:id="815295332">
      <w:bodyDiv w:val="1"/>
      <w:marLeft w:val="0"/>
      <w:marRight w:val="0"/>
      <w:marTop w:val="0"/>
      <w:marBottom w:val="0"/>
      <w:divBdr>
        <w:top w:val="none" w:sz="0" w:space="0" w:color="auto"/>
        <w:left w:val="none" w:sz="0" w:space="0" w:color="auto"/>
        <w:bottom w:val="none" w:sz="0" w:space="0" w:color="auto"/>
        <w:right w:val="none" w:sz="0" w:space="0" w:color="auto"/>
      </w:divBdr>
      <w:divsChild>
        <w:div w:id="1243028009">
          <w:marLeft w:val="0"/>
          <w:marRight w:val="0"/>
          <w:marTop w:val="0"/>
          <w:marBottom w:val="0"/>
          <w:divBdr>
            <w:top w:val="none" w:sz="0" w:space="0" w:color="auto"/>
            <w:left w:val="none" w:sz="0" w:space="0" w:color="auto"/>
            <w:bottom w:val="none" w:sz="0" w:space="0" w:color="auto"/>
            <w:right w:val="none" w:sz="0" w:space="0" w:color="auto"/>
          </w:divBdr>
        </w:div>
      </w:divsChild>
    </w:div>
    <w:div w:id="1271627275">
      <w:bodyDiv w:val="1"/>
      <w:marLeft w:val="0"/>
      <w:marRight w:val="0"/>
      <w:marTop w:val="0"/>
      <w:marBottom w:val="0"/>
      <w:divBdr>
        <w:top w:val="none" w:sz="0" w:space="0" w:color="auto"/>
        <w:left w:val="none" w:sz="0" w:space="0" w:color="auto"/>
        <w:bottom w:val="none" w:sz="0" w:space="0" w:color="auto"/>
        <w:right w:val="none" w:sz="0" w:space="0" w:color="auto"/>
      </w:divBdr>
      <w:divsChild>
        <w:div w:id="10687673">
          <w:marLeft w:val="0"/>
          <w:marRight w:val="0"/>
          <w:marTop w:val="0"/>
          <w:marBottom w:val="0"/>
          <w:divBdr>
            <w:top w:val="none" w:sz="0" w:space="0" w:color="auto"/>
            <w:left w:val="none" w:sz="0" w:space="0" w:color="auto"/>
            <w:bottom w:val="none" w:sz="0" w:space="0" w:color="auto"/>
            <w:right w:val="none" w:sz="0" w:space="0" w:color="auto"/>
          </w:divBdr>
          <w:divsChild>
            <w:div w:id="711226059">
              <w:marLeft w:val="0"/>
              <w:marRight w:val="0"/>
              <w:marTop w:val="0"/>
              <w:marBottom w:val="0"/>
              <w:divBdr>
                <w:top w:val="none" w:sz="0" w:space="0" w:color="auto"/>
                <w:left w:val="none" w:sz="0" w:space="0" w:color="auto"/>
                <w:bottom w:val="none" w:sz="0" w:space="0" w:color="auto"/>
                <w:right w:val="none" w:sz="0" w:space="0" w:color="auto"/>
              </w:divBdr>
              <w:divsChild>
                <w:div w:id="1052922310">
                  <w:marLeft w:val="0"/>
                  <w:marRight w:val="0"/>
                  <w:marTop w:val="0"/>
                  <w:marBottom w:val="0"/>
                  <w:divBdr>
                    <w:top w:val="none" w:sz="0" w:space="0" w:color="auto"/>
                    <w:left w:val="none" w:sz="0" w:space="0" w:color="auto"/>
                    <w:bottom w:val="none" w:sz="0" w:space="0" w:color="auto"/>
                    <w:right w:val="none" w:sz="0" w:space="0" w:color="auto"/>
                  </w:divBdr>
                  <w:divsChild>
                    <w:div w:id="7393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0021">
          <w:marLeft w:val="0"/>
          <w:marRight w:val="0"/>
          <w:marTop w:val="0"/>
          <w:marBottom w:val="0"/>
          <w:divBdr>
            <w:top w:val="none" w:sz="0" w:space="0" w:color="auto"/>
            <w:left w:val="none" w:sz="0" w:space="0" w:color="auto"/>
            <w:bottom w:val="none" w:sz="0" w:space="0" w:color="auto"/>
            <w:right w:val="none" w:sz="0" w:space="0" w:color="auto"/>
          </w:divBdr>
        </w:div>
        <w:div w:id="480267745">
          <w:marLeft w:val="0"/>
          <w:marRight w:val="0"/>
          <w:marTop w:val="0"/>
          <w:marBottom w:val="0"/>
          <w:divBdr>
            <w:top w:val="none" w:sz="0" w:space="0" w:color="auto"/>
            <w:left w:val="none" w:sz="0" w:space="0" w:color="auto"/>
            <w:bottom w:val="none" w:sz="0" w:space="0" w:color="auto"/>
            <w:right w:val="none" w:sz="0" w:space="0" w:color="auto"/>
          </w:divBdr>
          <w:divsChild>
            <w:div w:id="1583876628">
              <w:marLeft w:val="0"/>
              <w:marRight w:val="0"/>
              <w:marTop w:val="0"/>
              <w:marBottom w:val="0"/>
              <w:divBdr>
                <w:top w:val="none" w:sz="0" w:space="0" w:color="auto"/>
                <w:left w:val="none" w:sz="0" w:space="0" w:color="auto"/>
                <w:bottom w:val="none" w:sz="0" w:space="0" w:color="auto"/>
                <w:right w:val="none" w:sz="0" w:space="0" w:color="auto"/>
              </w:divBdr>
              <w:divsChild>
                <w:div w:id="2017069399">
                  <w:marLeft w:val="0"/>
                  <w:marRight w:val="0"/>
                  <w:marTop w:val="0"/>
                  <w:marBottom w:val="0"/>
                  <w:divBdr>
                    <w:top w:val="none" w:sz="0" w:space="0" w:color="auto"/>
                    <w:left w:val="none" w:sz="0" w:space="0" w:color="auto"/>
                    <w:bottom w:val="none" w:sz="0" w:space="0" w:color="auto"/>
                    <w:right w:val="none" w:sz="0" w:space="0" w:color="auto"/>
                  </w:divBdr>
                  <w:divsChild>
                    <w:div w:id="866452446">
                      <w:marLeft w:val="0"/>
                      <w:marRight w:val="0"/>
                      <w:marTop w:val="0"/>
                      <w:marBottom w:val="0"/>
                      <w:divBdr>
                        <w:top w:val="none" w:sz="0" w:space="0" w:color="auto"/>
                        <w:left w:val="none" w:sz="0" w:space="0" w:color="auto"/>
                        <w:bottom w:val="none" w:sz="0" w:space="0" w:color="auto"/>
                        <w:right w:val="none" w:sz="0" w:space="0" w:color="auto"/>
                      </w:divBdr>
                      <w:divsChild>
                        <w:div w:id="1696618527">
                          <w:marLeft w:val="0"/>
                          <w:marRight w:val="0"/>
                          <w:marTop w:val="0"/>
                          <w:marBottom w:val="0"/>
                          <w:divBdr>
                            <w:top w:val="none" w:sz="0" w:space="0" w:color="auto"/>
                            <w:left w:val="none" w:sz="0" w:space="0" w:color="auto"/>
                            <w:bottom w:val="none" w:sz="0" w:space="0" w:color="auto"/>
                            <w:right w:val="none" w:sz="0" w:space="0" w:color="auto"/>
                          </w:divBdr>
                          <w:divsChild>
                            <w:div w:id="23333801">
                              <w:marLeft w:val="0"/>
                              <w:marRight w:val="0"/>
                              <w:marTop w:val="0"/>
                              <w:marBottom w:val="0"/>
                              <w:divBdr>
                                <w:top w:val="none" w:sz="0" w:space="0" w:color="auto"/>
                                <w:left w:val="none" w:sz="0" w:space="0" w:color="auto"/>
                                <w:bottom w:val="none" w:sz="0" w:space="0" w:color="auto"/>
                                <w:right w:val="none" w:sz="0" w:space="0" w:color="auto"/>
                              </w:divBdr>
                              <w:divsChild>
                                <w:div w:id="6796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54201">
                      <w:marLeft w:val="0"/>
                      <w:marRight w:val="0"/>
                      <w:marTop w:val="0"/>
                      <w:marBottom w:val="0"/>
                      <w:divBdr>
                        <w:top w:val="none" w:sz="0" w:space="0" w:color="auto"/>
                        <w:left w:val="none" w:sz="0" w:space="0" w:color="auto"/>
                        <w:bottom w:val="none" w:sz="0" w:space="0" w:color="auto"/>
                        <w:right w:val="none" w:sz="0" w:space="0" w:color="auto"/>
                      </w:divBdr>
                      <w:divsChild>
                        <w:div w:id="723481690">
                          <w:marLeft w:val="0"/>
                          <w:marRight w:val="0"/>
                          <w:marTop w:val="0"/>
                          <w:marBottom w:val="0"/>
                          <w:divBdr>
                            <w:top w:val="none" w:sz="0" w:space="0" w:color="auto"/>
                            <w:left w:val="none" w:sz="0" w:space="0" w:color="auto"/>
                            <w:bottom w:val="none" w:sz="0" w:space="0" w:color="auto"/>
                            <w:right w:val="none" w:sz="0" w:space="0" w:color="auto"/>
                          </w:divBdr>
                          <w:divsChild>
                            <w:div w:id="1285305525">
                              <w:marLeft w:val="0"/>
                              <w:marRight w:val="0"/>
                              <w:marTop w:val="0"/>
                              <w:marBottom w:val="0"/>
                              <w:divBdr>
                                <w:top w:val="none" w:sz="0" w:space="0" w:color="auto"/>
                                <w:left w:val="none" w:sz="0" w:space="0" w:color="auto"/>
                                <w:bottom w:val="none" w:sz="0" w:space="0" w:color="auto"/>
                                <w:right w:val="none" w:sz="0" w:space="0" w:color="auto"/>
                              </w:divBdr>
                            </w:div>
                          </w:divsChild>
                        </w:div>
                        <w:div w:id="10839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30379">
          <w:marLeft w:val="0"/>
          <w:marRight w:val="0"/>
          <w:marTop w:val="0"/>
          <w:marBottom w:val="0"/>
          <w:divBdr>
            <w:top w:val="none" w:sz="0" w:space="0" w:color="auto"/>
            <w:left w:val="none" w:sz="0" w:space="0" w:color="auto"/>
            <w:bottom w:val="none" w:sz="0" w:space="0" w:color="auto"/>
            <w:right w:val="none" w:sz="0" w:space="0" w:color="auto"/>
          </w:divBdr>
          <w:divsChild>
            <w:div w:id="376399213">
              <w:marLeft w:val="0"/>
              <w:marRight w:val="0"/>
              <w:marTop w:val="0"/>
              <w:marBottom w:val="0"/>
              <w:divBdr>
                <w:top w:val="none" w:sz="0" w:space="0" w:color="auto"/>
                <w:left w:val="none" w:sz="0" w:space="0" w:color="auto"/>
                <w:bottom w:val="none" w:sz="0" w:space="0" w:color="auto"/>
                <w:right w:val="none" w:sz="0" w:space="0" w:color="auto"/>
              </w:divBdr>
              <w:divsChild>
                <w:div w:id="626085200">
                  <w:marLeft w:val="0"/>
                  <w:marRight w:val="0"/>
                  <w:marTop w:val="0"/>
                  <w:marBottom w:val="0"/>
                  <w:divBdr>
                    <w:top w:val="none" w:sz="0" w:space="0" w:color="auto"/>
                    <w:left w:val="none" w:sz="0" w:space="0" w:color="auto"/>
                    <w:bottom w:val="none" w:sz="0" w:space="0" w:color="auto"/>
                    <w:right w:val="none" w:sz="0" w:space="0" w:color="auto"/>
                  </w:divBdr>
                  <w:divsChild>
                    <w:div w:id="1662343358">
                      <w:marLeft w:val="0"/>
                      <w:marRight w:val="0"/>
                      <w:marTop w:val="0"/>
                      <w:marBottom w:val="0"/>
                      <w:divBdr>
                        <w:top w:val="none" w:sz="0" w:space="0" w:color="auto"/>
                        <w:left w:val="none" w:sz="0" w:space="0" w:color="auto"/>
                        <w:bottom w:val="none" w:sz="0" w:space="0" w:color="auto"/>
                        <w:right w:val="none" w:sz="0" w:space="0" w:color="auto"/>
                      </w:divBdr>
                      <w:divsChild>
                        <w:div w:id="903415788">
                          <w:marLeft w:val="0"/>
                          <w:marRight w:val="0"/>
                          <w:marTop w:val="0"/>
                          <w:marBottom w:val="0"/>
                          <w:divBdr>
                            <w:top w:val="none" w:sz="0" w:space="0" w:color="auto"/>
                            <w:left w:val="none" w:sz="0" w:space="0" w:color="auto"/>
                            <w:bottom w:val="none" w:sz="0" w:space="0" w:color="auto"/>
                            <w:right w:val="none" w:sz="0" w:space="0" w:color="auto"/>
                          </w:divBdr>
                          <w:divsChild>
                            <w:div w:id="775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1278">
                  <w:marLeft w:val="0"/>
                  <w:marRight w:val="0"/>
                  <w:marTop w:val="0"/>
                  <w:marBottom w:val="0"/>
                  <w:divBdr>
                    <w:top w:val="none" w:sz="0" w:space="0" w:color="auto"/>
                    <w:left w:val="none" w:sz="0" w:space="0" w:color="auto"/>
                    <w:bottom w:val="none" w:sz="0" w:space="0" w:color="auto"/>
                    <w:right w:val="none" w:sz="0" w:space="0" w:color="auto"/>
                  </w:divBdr>
                </w:div>
                <w:div w:id="19841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7381">
          <w:marLeft w:val="0"/>
          <w:marRight w:val="0"/>
          <w:marTop w:val="0"/>
          <w:marBottom w:val="0"/>
          <w:divBdr>
            <w:top w:val="none" w:sz="0" w:space="0" w:color="auto"/>
            <w:left w:val="none" w:sz="0" w:space="0" w:color="auto"/>
            <w:bottom w:val="none" w:sz="0" w:space="0" w:color="auto"/>
            <w:right w:val="none" w:sz="0" w:space="0" w:color="auto"/>
          </w:divBdr>
          <w:divsChild>
            <w:div w:id="352995614">
              <w:marLeft w:val="0"/>
              <w:marRight w:val="0"/>
              <w:marTop w:val="0"/>
              <w:marBottom w:val="0"/>
              <w:divBdr>
                <w:top w:val="none" w:sz="0" w:space="0" w:color="auto"/>
                <w:left w:val="none" w:sz="0" w:space="0" w:color="auto"/>
                <w:bottom w:val="none" w:sz="0" w:space="0" w:color="auto"/>
                <w:right w:val="none" w:sz="0" w:space="0" w:color="auto"/>
              </w:divBdr>
              <w:divsChild>
                <w:div w:id="96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6346">
          <w:marLeft w:val="0"/>
          <w:marRight w:val="0"/>
          <w:marTop w:val="0"/>
          <w:marBottom w:val="0"/>
          <w:divBdr>
            <w:top w:val="none" w:sz="0" w:space="0" w:color="auto"/>
            <w:left w:val="none" w:sz="0" w:space="0" w:color="auto"/>
            <w:bottom w:val="none" w:sz="0" w:space="0" w:color="auto"/>
            <w:right w:val="none" w:sz="0" w:space="0" w:color="auto"/>
          </w:divBdr>
          <w:divsChild>
            <w:div w:id="1451364311">
              <w:marLeft w:val="0"/>
              <w:marRight w:val="0"/>
              <w:marTop w:val="0"/>
              <w:marBottom w:val="0"/>
              <w:divBdr>
                <w:top w:val="none" w:sz="0" w:space="0" w:color="auto"/>
                <w:left w:val="none" w:sz="0" w:space="0" w:color="auto"/>
                <w:bottom w:val="none" w:sz="0" w:space="0" w:color="auto"/>
                <w:right w:val="none" w:sz="0" w:space="0" w:color="auto"/>
              </w:divBdr>
            </w:div>
          </w:divsChild>
        </w:div>
        <w:div w:id="1627344702">
          <w:marLeft w:val="0"/>
          <w:marRight w:val="0"/>
          <w:marTop w:val="0"/>
          <w:marBottom w:val="0"/>
          <w:divBdr>
            <w:top w:val="none" w:sz="0" w:space="0" w:color="auto"/>
            <w:left w:val="none" w:sz="0" w:space="0" w:color="auto"/>
            <w:bottom w:val="none" w:sz="0" w:space="0" w:color="auto"/>
            <w:right w:val="none" w:sz="0" w:space="0" w:color="auto"/>
          </w:divBdr>
          <w:divsChild>
            <w:div w:id="349599691">
              <w:marLeft w:val="0"/>
              <w:marRight w:val="0"/>
              <w:marTop w:val="0"/>
              <w:marBottom w:val="0"/>
              <w:divBdr>
                <w:top w:val="none" w:sz="0" w:space="0" w:color="auto"/>
                <w:left w:val="none" w:sz="0" w:space="0" w:color="auto"/>
                <w:bottom w:val="none" w:sz="0" w:space="0" w:color="auto"/>
                <w:right w:val="none" w:sz="0" w:space="0" w:color="auto"/>
              </w:divBdr>
              <w:divsChild>
                <w:div w:id="164757761">
                  <w:marLeft w:val="0"/>
                  <w:marRight w:val="0"/>
                  <w:marTop w:val="0"/>
                  <w:marBottom w:val="0"/>
                  <w:divBdr>
                    <w:top w:val="none" w:sz="0" w:space="0" w:color="auto"/>
                    <w:left w:val="none" w:sz="0" w:space="0" w:color="auto"/>
                    <w:bottom w:val="none" w:sz="0" w:space="0" w:color="auto"/>
                    <w:right w:val="none" w:sz="0" w:space="0" w:color="auto"/>
                  </w:divBdr>
                  <w:divsChild>
                    <w:div w:id="2222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4686">
          <w:marLeft w:val="0"/>
          <w:marRight w:val="0"/>
          <w:marTop w:val="0"/>
          <w:marBottom w:val="0"/>
          <w:divBdr>
            <w:top w:val="none" w:sz="0" w:space="0" w:color="auto"/>
            <w:left w:val="none" w:sz="0" w:space="0" w:color="auto"/>
            <w:bottom w:val="none" w:sz="0" w:space="0" w:color="auto"/>
            <w:right w:val="none" w:sz="0" w:space="0" w:color="auto"/>
          </w:divBdr>
          <w:divsChild>
            <w:div w:id="2047172801">
              <w:marLeft w:val="0"/>
              <w:marRight w:val="0"/>
              <w:marTop w:val="0"/>
              <w:marBottom w:val="0"/>
              <w:divBdr>
                <w:top w:val="none" w:sz="0" w:space="0" w:color="auto"/>
                <w:left w:val="none" w:sz="0" w:space="0" w:color="auto"/>
                <w:bottom w:val="none" w:sz="0" w:space="0" w:color="auto"/>
                <w:right w:val="none" w:sz="0" w:space="0" w:color="auto"/>
              </w:divBdr>
              <w:divsChild>
                <w:div w:id="407338870">
                  <w:marLeft w:val="0"/>
                  <w:marRight w:val="0"/>
                  <w:marTop w:val="0"/>
                  <w:marBottom w:val="0"/>
                  <w:divBdr>
                    <w:top w:val="none" w:sz="0" w:space="0" w:color="auto"/>
                    <w:left w:val="none" w:sz="0" w:space="0" w:color="auto"/>
                    <w:bottom w:val="none" w:sz="0" w:space="0" w:color="auto"/>
                    <w:right w:val="none" w:sz="0" w:space="0" w:color="auto"/>
                  </w:divBdr>
                </w:div>
                <w:div w:id="11371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610">
      <w:bodyDiv w:val="1"/>
      <w:marLeft w:val="0"/>
      <w:marRight w:val="0"/>
      <w:marTop w:val="0"/>
      <w:marBottom w:val="0"/>
      <w:divBdr>
        <w:top w:val="none" w:sz="0" w:space="0" w:color="auto"/>
        <w:left w:val="none" w:sz="0" w:space="0" w:color="auto"/>
        <w:bottom w:val="none" w:sz="0" w:space="0" w:color="auto"/>
        <w:right w:val="none" w:sz="0" w:space="0" w:color="auto"/>
      </w:divBdr>
    </w:div>
    <w:div w:id="1495951474">
      <w:bodyDiv w:val="1"/>
      <w:marLeft w:val="0"/>
      <w:marRight w:val="0"/>
      <w:marTop w:val="0"/>
      <w:marBottom w:val="0"/>
      <w:divBdr>
        <w:top w:val="none" w:sz="0" w:space="0" w:color="auto"/>
        <w:left w:val="none" w:sz="0" w:space="0" w:color="auto"/>
        <w:bottom w:val="none" w:sz="0" w:space="0" w:color="auto"/>
        <w:right w:val="none" w:sz="0" w:space="0" w:color="auto"/>
      </w:divBdr>
    </w:div>
    <w:div w:id="1608390296">
      <w:bodyDiv w:val="1"/>
      <w:marLeft w:val="0"/>
      <w:marRight w:val="0"/>
      <w:marTop w:val="0"/>
      <w:marBottom w:val="0"/>
      <w:divBdr>
        <w:top w:val="none" w:sz="0" w:space="0" w:color="auto"/>
        <w:left w:val="none" w:sz="0" w:space="0" w:color="auto"/>
        <w:bottom w:val="none" w:sz="0" w:space="0" w:color="auto"/>
        <w:right w:val="none" w:sz="0" w:space="0" w:color="auto"/>
      </w:divBdr>
    </w:div>
    <w:div w:id="1654675660">
      <w:bodyDiv w:val="1"/>
      <w:marLeft w:val="0"/>
      <w:marRight w:val="0"/>
      <w:marTop w:val="0"/>
      <w:marBottom w:val="0"/>
      <w:divBdr>
        <w:top w:val="none" w:sz="0" w:space="0" w:color="auto"/>
        <w:left w:val="none" w:sz="0" w:space="0" w:color="auto"/>
        <w:bottom w:val="none" w:sz="0" w:space="0" w:color="auto"/>
        <w:right w:val="none" w:sz="0" w:space="0" w:color="auto"/>
      </w:divBdr>
    </w:div>
    <w:div w:id="1809856822">
      <w:bodyDiv w:val="1"/>
      <w:marLeft w:val="0"/>
      <w:marRight w:val="0"/>
      <w:marTop w:val="0"/>
      <w:marBottom w:val="0"/>
      <w:divBdr>
        <w:top w:val="none" w:sz="0" w:space="0" w:color="auto"/>
        <w:left w:val="none" w:sz="0" w:space="0" w:color="auto"/>
        <w:bottom w:val="none" w:sz="0" w:space="0" w:color="auto"/>
        <w:right w:val="none" w:sz="0" w:space="0" w:color="auto"/>
      </w:divBdr>
      <w:divsChild>
        <w:div w:id="676734327">
          <w:marLeft w:val="0"/>
          <w:marRight w:val="0"/>
          <w:marTop w:val="0"/>
          <w:marBottom w:val="0"/>
          <w:divBdr>
            <w:top w:val="none" w:sz="0" w:space="0" w:color="auto"/>
            <w:left w:val="none" w:sz="0" w:space="0" w:color="auto"/>
            <w:bottom w:val="none" w:sz="0" w:space="0" w:color="auto"/>
            <w:right w:val="none" w:sz="0" w:space="0" w:color="auto"/>
          </w:divBdr>
        </w:div>
      </w:divsChild>
    </w:div>
    <w:div w:id="1915703977">
      <w:bodyDiv w:val="1"/>
      <w:marLeft w:val="0"/>
      <w:marRight w:val="0"/>
      <w:marTop w:val="0"/>
      <w:marBottom w:val="0"/>
      <w:divBdr>
        <w:top w:val="none" w:sz="0" w:space="0" w:color="auto"/>
        <w:left w:val="none" w:sz="0" w:space="0" w:color="auto"/>
        <w:bottom w:val="none" w:sz="0" w:space="0" w:color="auto"/>
        <w:right w:val="none" w:sz="0" w:space="0" w:color="auto"/>
      </w:divBdr>
      <w:divsChild>
        <w:div w:id="1493787940">
          <w:marLeft w:val="0"/>
          <w:marRight w:val="0"/>
          <w:marTop w:val="0"/>
          <w:marBottom w:val="0"/>
          <w:divBdr>
            <w:top w:val="none" w:sz="0" w:space="0" w:color="auto"/>
            <w:left w:val="none" w:sz="0" w:space="0" w:color="auto"/>
            <w:bottom w:val="none" w:sz="0" w:space="0" w:color="auto"/>
            <w:right w:val="none" w:sz="0" w:space="0" w:color="auto"/>
          </w:divBdr>
        </w:div>
        <w:div w:id="1612979478">
          <w:marLeft w:val="0"/>
          <w:marRight w:val="0"/>
          <w:marTop w:val="0"/>
          <w:marBottom w:val="0"/>
          <w:divBdr>
            <w:top w:val="none" w:sz="0" w:space="0" w:color="auto"/>
            <w:left w:val="none" w:sz="0" w:space="0" w:color="auto"/>
            <w:bottom w:val="none" w:sz="0" w:space="0" w:color="auto"/>
            <w:right w:val="none" w:sz="0" w:space="0" w:color="auto"/>
          </w:divBdr>
          <w:divsChild>
            <w:div w:id="1891261899">
              <w:marLeft w:val="0"/>
              <w:marRight w:val="0"/>
              <w:marTop w:val="0"/>
              <w:marBottom w:val="0"/>
              <w:divBdr>
                <w:top w:val="none" w:sz="0" w:space="0" w:color="auto"/>
                <w:left w:val="none" w:sz="0" w:space="0" w:color="auto"/>
                <w:bottom w:val="none" w:sz="0" w:space="0" w:color="auto"/>
                <w:right w:val="none" w:sz="0" w:space="0" w:color="auto"/>
              </w:divBdr>
              <w:divsChild>
                <w:div w:id="130831999">
                  <w:marLeft w:val="0"/>
                  <w:marRight w:val="0"/>
                  <w:marTop w:val="0"/>
                  <w:marBottom w:val="0"/>
                  <w:divBdr>
                    <w:top w:val="none" w:sz="0" w:space="0" w:color="auto"/>
                    <w:left w:val="none" w:sz="0" w:space="0" w:color="auto"/>
                    <w:bottom w:val="none" w:sz="0" w:space="0" w:color="auto"/>
                    <w:right w:val="none" w:sz="0" w:space="0" w:color="auto"/>
                  </w:divBdr>
                  <w:divsChild>
                    <w:div w:id="249310628">
                      <w:marLeft w:val="0"/>
                      <w:marRight w:val="0"/>
                      <w:marTop w:val="0"/>
                      <w:marBottom w:val="0"/>
                      <w:divBdr>
                        <w:top w:val="none" w:sz="0" w:space="0" w:color="auto"/>
                        <w:left w:val="none" w:sz="0" w:space="0" w:color="auto"/>
                        <w:bottom w:val="none" w:sz="0" w:space="0" w:color="auto"/>
                        <w:right w:val="none" w:sz="0" w:space="0" w:color="auto"/>
                      </w:divBdr>
                      <w:divsChild>
                        <w:div w:id="699864195">
                          <w:marLeft w:val="0"/>
                          <w:marRight w:val="0"/>
                          <w:marTop w:val="0"/>
                          <w:marBottom w:val="0"/>
                          <w:divBdr>
                            <w:top w:val="none" w:sz="0" w:space="0" w:color="auto"/>
                            <w:left w:val="none" w:sz="0" w:space="0" w:color="auto"/>
                            <w:bottom w:val="none" w:sz="0" w:space="0" w:color="auto"/>
                            <w:right w:val="none" w:sz="0" w:space="0" w:color="auto"/>
                          </w:divBdr>
                          <w:divsChild>
                            <w:div w:id="1185442511">
                              <w:marLeft w:val="0"/>
                              <w:marRight w:val="0"/>
                              <w:marTop w:val="0"/>
                              <w:marBottom w:val="0"/>
                              <w:divBdr>
                                <w:top w:val="none" w:sz="0" w:space="0" w:color="auto"/>
                                <w:left w:val="none" w:sz="0" w:space="0" w:color="auto"/>
                                <w:bottom w:val="none" w:sz="0" w:space="0" w:color="auto"/>
                                <w:right w:val="none" w:sz="0" w:space="0" w:color="auto"/>
                              </w:divBdr>
                              <w:divsChild>
                                <w:div w:id="935214183">
                                  <w:marLeft w:val="0"/>
                                  <w:marRight w:val="0"/>
                                  <w:marTop w:val="0"/>
                                  <w:marBottom w:val="0"/>
                                  <w:divBdr>
                                    <w:top w:val="none" w:sz="0" w:space="0" w:color="auto"/>
                                    <w:left w:val="none" w:sz="0" w:space="0" w:color="auto"/>
                                    <w:bottom w:val="none" w:sz="0" w:space="0" w:color="auto"/>
                                    <w:right w:val="none" w:sz="0" w:space="0" w:color="auto"/>
                                  </w:divBdr>
                                  <w:divsChild>
                                    <w:div w:id="69356374">
                                      <w:marLeft w:val="0"/>
                                      <w:marRight w:val="0"/>
                                      <w:marTop w:val="0"/>
                                      <w:marBottom w:val="0"/>
                                      <w:divBdr>
                                        <w:top w:val="none" w:sz="0" w:space="0" w:color="auto"/>
                                        <w:left w:val="none" w:sz="0" w:space="0" w:color="auto"/>
                                        <w:bottom w:val="none" w:sz="0" w:space="0" w:color="auto"/>
                                        <w:right w:val="none" w:sz="0" w:space="0" w:color="auto"/>
                                      </w:divBdr>
                                      <w:divsChild>
                                        <w:div w:id="995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9131">
                                  <w:marLeft w:val="0"/>
                                  <w:marRight w:val="0"/>
                                  <w:marTop w:val="0"/>
                                  <w:marBottom w:val="0"/>
                                  <w:divBdr>
                                    <w:top w:val="none" w:sz="0" w:space="0" w:color="auto"/>
                                    <w:left w:val="none" w:sz="0" w:space="0" w:color="auto"/>
                                    <w:bottom w:val="none" w:sz="0" w:space="0" w:color="auto"/>
                                    <w:right w:val="none" w:sz="0" w:space="0" w:color="auto"/>
                                  </w:divBdr>
                                  <w:divsChild>
                                    <w:div w:id="1629776599">
                                      <w:marLeft w:val="0"/>
                                      <w:marRight w:val="0"/>
                                      <w:marTop w:val="0"/>
                                      <w:marBottom w:val="0"/>
                                      <w:divBdr>
                                        <w:top w:val="none" w:sz="0" w:space="0" w:color="auto"/>
                                        <w:left w:val="none" w:sz="0" w:space="0" w:color="auto"/>
                                        <w:bottom w:val="none" w:sz="0" w:space="0" w:color="auto"/>
                                        <w:right w:val="none" w:sz="0" w:space="0" w:color="auto"/>
                                      </w:divBdr>
                                      <w:divsChild>
                                        <w:div w:id="12368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4585">
                          <w:marLeft w:val="0"/>
                          <w:marRight w:val="0"/>
                          <w:marTop w:val="0"/>
                          <w:marBottom w:val="0"/>
                          <w:divBdr>
                            <w:top w:val="none" w:sz="0" w:space="0" w:color="auto"/>
                            <w:left w:val="none" w:sz="0" w:space="0" w:color="auto"/>
                            <w:bottom w:val="none" w:sz="0" w:space="0" w:color="auto"/>
                            <w:right w:val="none" w:sz="0" w:space="0" w:color="auto"/>
                          </w:divBdr>
                          <w:divsChild>
                            <w:div w:id="411003042">
                              <w:marLeft w:val="0"/>
                              <w:marRight w:val="0"/>
                              <w:marTop w:val="0"/>
                              <w:marBottom w:val="0"/>
                              <w:divBdr>
                                <w:top w:val="none" w:sz="0" w:space="0" w:color="auto"/>
                                <w:left w:val="none" w:sz="0" w:space="0" w:color="auto"/>
                                <w:bottom w:val="none" w:sz="0" w:space="0" w:color="auto"/>
                                <w:right w:val="none" w:sz="0" w:space="0" w:color="auto"/>
                              </w:divBdr>
                              <w:divsChild>
                                <w:div w:id="851722999">
                                  <w:marLeft w:val="0"/>
                                  <w:marRight w:val="0"/>
                                  <w:marTop w:val="0"/>
                                  <w:marBottom w:val="0"/>
                                  <w:divBdr>
                                    <w:top w:val="none" w:sz="0" w:space="0" w:color="auto"/>
                                    <w:left w:val="none" w:sz="0" w:space="0" w:color="auto"/>
                                    <w:bottom w:val="none" w:sz="0" w:space="0" w:color="auto"/>
                                    <w:right w:val="none" w:sz="0" w:space="0" w:color="auto"/>
                                  </w:divBdr>
                                  <w:divsChild>
                                    <w:div w:id="1462504984">
                                      <w:marLeft w:val="0"/>
                                      <w:marRight w:val="0"/>
                                      <w:marTop w:val="0"/>
                                      <w:marBottom w:val="0"/>
                                      <w:divBdr>
                                        <w:top w:val="none" w:sz="0" w:space="0" w:color="auto"/>
                                        <w:left w:val="none" w:sz="0" w:space="0" w:color="auto"/>
                                        <w:bottom w:val="none" w:sz="0" w:space="0" w:color="auto"/>
                                        <w:right w:val="none" w:sz="0" w:space="0" w:color="auto"/>
                                      </w:divBdr>
                                      <w:divsChild>
                                        <w:div w:id="16525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5343">
                                  <w:marLeft w:val="0"/>
                                  <w:marRight w:val="0"/>
                                  <w:marTop w:val="0"/>
                                  <w:marBottom w:val="0"/>
                                  <w:divBdr>
                                    <w:top w:val="none" w:sz="0" w:space="0" w:color="auto"/>
                                    <w:left w:val="none" w:sz="0" w:space="0" w:color="auto"/>
                                    <w:bottom w:val="none" w:sz="0" w:space="0" w:color="auto"/>
                                    <w:right w:val="none" w:sz="0" w:space="0" w:color="auto"/>
                                  </w:divBdr>
                                  <w:divsChild>
                                    <w:div w:id="303121828">
                                      <w:marLeft w:val="0"/>
                                      <w:marRight w:val="0"/>
                                      <w:marTop w:val="0"/>
                                      <w:marBottom w:val="0"/>
                                      <w:divBdr>
                                        <w:top w:val="none" w:sz="0" w:space="0" w:color="auto"/>
                                        <w:left w:val="none" w:sz="0" w:space="0" w:color="auto"/>
                                        <w:bottom w:val="none" w:sz="0" w:space="0" w:color="auto"/>
                                        <w:right w:val="none" w:sz="0" w:space="0" w:color="auto"/>
                                      </w:divBdr>
                                      <w:divsChild>
                                        <w:div w:id="14585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29083">
          <w:marLeft w:val="0"/>
          <w:marRight w:val="0"/>
          <w:marTop w:val="0"/>
          <w:marBottom w:val="0"/>
          <w:divBdr>
            <w:top w:val="none" w:sz="0" w:space="0" w:color="auto"/>
            <w:left w:val="none" w:sz="0" w:space="0" w:color="auto"/>
            <w:bottom w:val="none" w:sz="0" w:space="0" w:color="auto"/>
            <w:right w:val="none" w:sz="0" w:space="0" w:color="auto"/>
          </w:divBdr>
          <w:divsChild>
            <w:div w:id="1049383391">
              <w:marLeft w:val="0"/>
              <w:marRight w:val="0"/>
              <w:marTop w:val="0"/>
              <w:marBottom w:val="0"/>
              <w:divBdr>
                <w:top w:val="none" w:sz="0" w:space="0" w:color="auto"/>
                <w:left w:val="none" w:sz="0" w:space="0" w:color="auto"/>
                <w:bottom w:val="none" w:sz="0" w:space="0" w:color="auto"/>
                <w:right w:val="none" w:sz="0" w:space="0" w:color="auto"/>
              </w:divBdr>
              <w:divsChild>
                <w:div w:id="454640092">
                  <w:marLeft w:val="0"/>
                  <w:marRight w:val="0"/>
                  <w:marTop w:val="0"/>
                  <w:marBottom w:val="0"/>
                  <w:divBdr>
                    <w:top w:val="none" w:sz="0" w:space="0" w:color="auto"/>
                    <w:left w:val="none" w:sz="0" w:space="0" w:color="auto"/>
                    <w:bottom w:val="none" w:sz="0" w:space="0" w:color="auto"/>
                    <w:right w:val="none" w:sz="0" w:space="0" w:color="auto"/>
                  </w:divBdr>
                </w:div>
                <w:div w:id="14140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576</Words>
  <Characters>3402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Sedlackova</dc:creator>
  <cp:keywords/>
  <dc:description/>
  <cp:lastModifiedBy>Sedlackova</cp:lastModifiedBy>
  <cp:revision>10</cp:revision>
  <cp:lastPrinted>2020-03-02T13:24:00Z</cp:lastPrinted>
  <dcterms:created xsi:type="dcterms:W3CDTF">2020-02-19T13:22:00Z</dcterms:created>
  <dcterms:modified xsi:type="dcterms:W3CDTF">2020-03-02T13:25:00Z</dcterms:modified>
</cp:coreProperties>
</file>